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69B9" w14:textId="675AAF6E" w:rsidR="00055E41" w:rsidRPr="000A22E4" w:rsidRDefault="00ED58F1" w:rsidP="000A22E4">
      <w:pPr>
        <w:jc w:val="center"/>
        <w:rPr>
          <w:b/>
        </w:rPr>
      </w:pPr>
      <w:r>
        <w:rPr>
          <w:b/>
        </w:rPr>
        <w:t>VODÁREK TRANSPORT</w:t>
      </w:r>
      <w:r w:rsidR="00055E41" w:rsidRPr="000A22E4">
        <w:rPr>
          <w:b/>
        </w:rPr>
        <w:t xml:space="preserve"> a.s.</w:t>
      </w:r>
    </w:p>
    <w:p w14:paraId="0810E080" w14:textId="77777777" w:rsidR="00055E41" w:rsidRPr="000A22E4" w:rsidRDefault="00C37AF9" w:rsidP="000A22E4">
      <w:pPr>
        <w:jc w:val="center"/>
        <w:rPr>
          <w:b/>
        </w:rPr>
      </w:pPr>
      <w:r w:rsidRPr="000A22E4">
        <w:rPr>
          <w:b/>
        </w:rPr>
        <w:t>poučení o zpracovávání</w:t>
      </w:r>
      <w:r w:rsidR="00055E41" w:rsidRPr="000A22E4">
        <w:rPr>
          <w:b/>
        </w:rPr>
        <w:t xml:space="preserve"> osobních údajů</w:t>
      </w:r>
    </w:p>
    <w:p w14:paraId="1C681E83" w14:textId="77777777" w:rsidR="00055E41" w:rsidRDefault="00055E41"/>
    <w:p w14:paraId="5B4ADDD7" w14:textId="4844E8AF" w:rsidR="00FA754F" w:rsidRDefault="00055E41" w:rsidP="000A22E4">
      <w:pPr>
        <w:jc w:val="both"/>
      </w:pPr>
      <w:r>
        <w:t xml:space="preserve">Společnost </w:t>
      </w:r>
      <w:r w:rsidR="00ED58F1">
        <w:t>VODÁREK TRANSPORT</w:t>
      </w:r>
      <w:r>
        <w:t xml:space="preserve"> a.s., se sídlem </w:t>
      </w:r>
      <w:r w:rsidR="00ED58F1">
        <w:t>763 02 Zlín, Tečovice 121</w:t>
      </w:r>
      <w:r>
        <w:t>, IČ 2</w:t>
      </w:r>
      <w:r w:rsidR="00ED58F1">
        <w:t>6910748</w:t>
      </w:r>
      <w:r>
        <w:t xml:space="preserve">, zapsaná v obchodním rejstříku vedeném </w:t>
      </w:r>
      <w:r w:rsidR="00ED58F1">
        <w:t>Krajským</w:t>
      </w:r>
      <w:r>
        <w:t xml:space="preserve"> soudem v </w:t>
      </w:r>
      <w:r w:rsidR="00ED58F1">
        <w:t>Brně</w:t>
      </w:r>
      <w:r>
        <w:t xml:space="preserve">, oddílu </w:t>
      </w:r>
      <w:r w:rsidR="004A1AD5">
        <w:t>B</w:t>
      </w:r>
      <w:r>
        <w:t xml:space="preserve">, vložce </w:t>
      </w:r>
      <w:r w:rsidR="002709AB">
        <w:t>7803</w:t>
      </w:r>
      <w:r w:rsidR="000A22E4">
        <w:t xml:space="preserve"> (dále jen „Společnost“) jakožto správce osobních údajů podle </w:t>
      </w:r>
      <w:r w:rsidR="004A1AD5">
        <w:t xml:space="preserve">zákona č. 101/2000 Sb., o ochraně osobních údajů, ve  znění pozdějších předpisů (dále jen „ZOOÚ“) a ve smyslu Obecného nařízení o ochraně osobních údajů (anglicky: General Data </w:t>
      </w:r>
      <w:proofErr w:type="spellStart"/>
      <w:r w:rsidR="004A1AD5">
        <w:t>Protection</w:t>
      </w:r>
      <w:proofErr w:type="spellEnd"/>
      <w:r w:rsidR="004A1AD5">
        <w:t xml:space="preserve"> </w:t>
      </w:r>
      <w:proofErr w:type="spellStart"/>
      <w:r w:rsidR="004A1AD5">
        <w:t>Regulation</w:t>
      </w:r>
      <w:proofErr w:type="spellEnd"/>
      <w:r w:rsidR="004A1AD5">
        <w:t>), tj. nařízení Evropského parlamentu a Rady (EU) 2016/679 (dále jen „GDPR“) sděluje svým klientům, obchodním partnerům</w:t>
      </w:r>
      <w:r w:rsidR="0095710A">
        <w:t xml:space="preserve"> (fyzickým osobám)</w:t>
      </w:r>
      <w:r w:rsidR="004A1AD5">
        <w:t xml:space="preserve"> </w:t>
      </w:r>
      <w:r w:rsidR="00EF19FE">
        <w:t xml:space="preserve">(dále společně „subjekt údajů“) </w:t>
      </w:r>
      <w:r w:rsidR="004A1AD5">
        <w:t>tato základní pravidla pro nakládání s osobními údaji</w:t>
      </w:r>
      <w:r w:rsidR="00CC0C89">
        <w:t>:</w:t>
      </w:r>
    </w:p>
    <w:p w14:paraId="013D6522" w14:textId="77777777" w:rsidR="00FA754F" w:rsidRDefault="00FA754F" w:rsidP="000A22E4">
      <w:pPr>
        <w:jc w:val="both"/>
      </w:pPr>
    </w:p>
    <w:p w14:paraId="262CD31D" w14:textId="3E5A9C1C" w:rsidR="00FA754F" w:rsidRPr="0076121F" w:rsidRDefault="00FA754F" w:rsidP="000A22E4">
      <w:pPr>
        <w:jc w:val="both"/>
        <w:rPr>
          <w:b/>
        </w:rPr>
      </w:pPr>
      <w:r w:rsidRPr="0076121F">
        <w:rPr>
          <w:b/>
        </w:rPr>
        <w:t xml:space="preserve">1) </w:t>
      </w:r>
      <w:r w:rsidR="00D47606">
        <w:rPr>
          <w:b/>
        </w:rPr>
        <w:t>Zpracovávané</w:t>
      </w:r>
      <w:r w:rsidRPr="0076121F">
        <w:rPr>
          <w:b/>
        </w:rPr>
        <w:t xml:space="preserve"> osobní údaje </w:t>
      </w:r>
    </w:p>
    <w:p w14:paraId="76BD08E1" w14:textId="7224E501" w:rsidR="00650AD7" w:rsidRDefault="00FA754F" w:rsidP="000A22E4">
      <w:pPr>
        <w:jc w:val="both"/>
      </w:pPr>
      <w:r>
        <w:t xml:space="preserve">Společnost </w:t>
      </w:r>
      <w:r w:rsidR="00D5342B">
        <w:t xml:space="preserve">obecně </w:t>
      </w:r>
      <w:r>
        <w:t xml:space="preserve">zpracovává osobní údaje poskytnuté </w:t>
      </w:r>
      <w:r w:rsidR="00EF19FE">
        <w:t>subjektem údajů</w:t>
      </w:r>
      <w:r w:rsidR="0095710A">
        <w:t xml:space="preserve">: jméno a příjmení, </w:t>
      </w:r>
      <w:r w:rsidR="00EF19FE">
        <w:t xml:space="preserve">tituly, </w:t>
      </w:r>
      <w:r w:rsidR="0095710A">
        <w:t xml:space="preserve">bydliště či místo podnikání, datum narození, kontaktní údaje a dále podle povahy věci </w:t>
      </w:r>
      <w:r w:rsidR="00937ADA">
        <w:t xml:space="preserve">obchodní firma, </w:t>
      </w:r>
      <w:r w:rsidR="0076121F">
        <w:t>identifikační číslo, daňové identifikační číslo</w:t>
      </w:r>
      <w:r w:rsidR="00937ADA">
        <w:t>, druh a číslo osobního dokladu</w:t>
      </w:r>
      <w:r w:rsidR="0076121F">
        <w:t>.</w:t>
      </w:r>
      <w:r w:rsidR="00C37AF9">
        <w:t xml:space="preserve"> </w:t>
      </w:r>
      <w:r w:rsidR="0076121F">
        <w:t>Společnost může též shromažďovat záznamy vzájemné komunikace (telefonické hovory</w:t>
      </w:r>
      <w:r w:rsidR="00D75F85">
        <w:t xml:space="preserve"> či vzájemnou písemnou komunikaci). V provozovnách společnosti jsou zpracovávány též kamerové záznamy. Pokud nám to nastavení </w:t>
      </w:r>
      <w:r w:rsidR="00EF19FE">
        <w:t>používaných aplikací nebo internetového prohlížeče</w:t>
      </w:r>
      <w:r w:rsidR="002E2024">
        <w:t xml:space="preserve"> subjektu údajů </w:t>
      </w:r>
      <w:r w:rsidR="00EF19FE">
        <w:t>umo</w:t>
      </w:r>
      <w:r w:rsidR="002E2024">
        <w:t xml:space="preserve">žní, může společnost získat a zpracovávat i další </w:t>
      </w:r>
      <w:r w:rsidR="00CC0C89">
        <w:t xml:space="preserve">osobní </w:t>
      </w:r>
      <w:r w:rsidR="002E2024">
        <w:t xml:space="preserve">údaje. Společnost může zpracovávat též </w:t>
      </w:r>
      <w:r w:rsidR="00CC0C89">
        <w:t xml:space="preserve">osobní </w:t>
      </w:r>
      <w:r w:rsidR="002E2024">
        <w:t>údaje</w:t>
      </w:r>
      <w:r w:rsidR="000A270C">
        <w:t xml:space="preserve"> získané z veřejných zdrojů, tj. zdrojů veřejně přístupných a zejména provozovaných státními orgány nebo jejich organizacemi.</w:t>
      </w:r>
    </w:p>
    <w:p w14:paraId="2EA7C951" w14:textId="75E2EDE2" w:rsidR="00CC0C89" w:rsidRDefault="00CC0C89" w:rsidP="000A22E4">
      <w:pPr>
        <w:jc w:val="both"/>
      </w:pPr>
    </w:p>
    <w:p w14:paraId="1DCCDF8E" w14:textId="3523AC79" w:rsidR="00CC0C89" w:rsidRPr="00937ADA" w:rsidRDefault="00CC0C89" w:rsidP="000A22E4">
      <w:pPr>
        <w:jc w:val="both"/>
        <w:rPr>
          <w:b/>
        </w:rPr>
      </w:pPr>
      <w:r w:rsidRPr="00937ADA">
        <w:rPr>
          <w:b/>
        </w:rPr>
        <w:t>2) Doba zpracovávání údajů</w:t>
      </w:r>
    </w:p>
    <w:p w14:paraId="642B0C34" w14:textId="77777777" w:rsidR="00DB5AD8" w:rsidRDefault="00D47606" w:rsidP="000A22E4">
      <w:pPr>
        <w:jc w:val="both"/>
      </w:pPr>
      <w:r>
        <w:t xml:space="preserve">Společnost zpracovává osobní údaje podle účelu jejich získání </w:t>
      </w:r>
      <w:r w:rsidR="00DB5AD8">
        <w:t xml:space="preserve">a to </w:t>
      </w:r>
      <w:r>
        <w:t>o zejména po dobu trvání smluvního vztahu a dále po dobu promlčecí lhůty</w:t>
      </w:r>
      <w:r w:rsidR="00DB5AD8">
        <w:t>. V dalších případech po dobu uvedenou v souhlasu se zpracováváním osobních údajů, resp. do doby odvolání souhlasu se zpracováváním osobních údajů.</w:t>
      </w:r>
    </w:p>
    <w:p w14:paraId="670A10AD" w14:textId="77777777" w:rsidR="00DB5AD8" w:rsidRDefault="00DB5AD8" w:rsidP="000A22E4">
      <w:pPr>
        <w:jc w:val="both"/>
      </w:pPr>
    </w:p>
    <w:p w14:paraId="311F8B28" w14:textId="77777777" w:rsidR="000A2AD6" w:rsidRPr="00945717" w:rsidRDefault="00DB5AD8" w:rsidP="000A22E4">
      <w:pPr>
        <w:jc w:val="both"/>
        <w:rPr>
          <w:b/>
        </w:rPr>
      </w:pPr>
      <w:r w:rsidRPr="00945717">
        <w:rPr>
          <w:b/>
        </w:rPr>
        <w:t xml:space="preserve">3) </w:t>
      </w:r>
      <w:r w:rsidR="000A2AD6" w:rsidRPr="00945717">
        <w:rPr>
          <w:b/>
        </w:rPr>
        <w:t>Poskytnutí osobních údajů subjektem údajů</w:t>
      </w:r>
    </w:p>
    <w:p w14:paraId="453E699E" w14:textId="60D8DF6A" w:rsidR="00945717" w:rsidRDefault="000A2AD6" w:rsidP="000A22E4">
      <w:pPr>
        <w:jc w:val="both"/>
      </w:pPr>
      <w:r>
        <w:t>Poskytnutí osobních údajů je dobrovolné. Bez poskytnutí osobních údajů však nemůže být uzavřen smluvní vztah.</w:t>
      </w:r>
      <w:r w:rsidR="00D47606">
        <w:t xml:space="preserve"> </w:t>
      </w:r>
      <w:r w:rsidR="00543C41">
        <w:t xml:space="preserve">U osobních údajů, které nebyly poskytnuty v rámci uzavření smluvního vztahu, má subjekt údajů právo bezplatně </w:t>
      </w:r>
      <w:r w:rsidR="00945717">
        <w:t>odvolat svůj souhlas se zpracováváním osobních údajů na elektronickou</w:t>
      </w:r>
      <w:r w:rsidR="00184465">
        <w:t xml:space="preserve"> adresu společnosti sylvie</w:t>
      </w:r>
      <w:r w:rsidR="00945717">
        <w:t>@</w:t>
      </w:r>
      <w:r w:rsidR="002709AB">
        <w:t>vodarek-transport</w:t>
      </w:r>
      <w:r w:rsidR="00945717">
        <w:t>.cz .</w:t>
      </w:r>
    </w:p>
    <w:p w14:paraId="2CD0677D" w14:textId="77777777" w:rsidR="00945717" w:rsidRDefault="00945717" w:rsidP="000A22E4">
      <w:pPr>
        <w:jc w:val="both"/>
      </w:pPr>
    </w:p>
    <w:p w14:paraId="349C70AE" w14:textId="4E93650D" w:rsidR="00D47606" w:rsidRPr="0094559F" w:rsidRDefault="00945717" w:rsidP="000A22E4">
      <w:pPr>
        <w:jc w:val="both"/>
        <w:rPr>
          <w:b/>
        </w:rPr>
      </w:pPr>
      <w:r w:rsidRPr="0094559F">
        <w:rPr>
          <w:b/>
        </w:rPr>
        <w:t xml:space="preserve">4) </w:t>
      </w:r>
      <w:r w:rsidR="002C2293" w:rsidRPr="0094559F">
        <w:rPr>
          <w:b/>
        </w:rPr>
        <w:t>Zdroje zpracovávaných osobních údajů</w:t>
      </w:r>
    </w:p>
    <w:p w14:paraId="07988A01" w14:textId="1BD642F1" w:rsidR="002C2293" w:rsidRDefault="002C2293" w:rsidP="000A22E4">
      <w:pPr>
        <w:jc w:val="both"/>
      </w:pPr>
      <w:r>
        <w:t xml:space="preserve">Společnost zpracovává primárně osobní údaje poskytnuté subjektem údajů v rámci jednání o uzavření smluvního vztahu nebo v jeho průběhu a dále z veřejných zdrojů jak shora. </w:t>
      </w:r>
      <w:r w:rsidR="00253C58">
        <w:t xml:space="preserve">Na základě zvláštního souhlasu subjektu údajů </w:t>
      </w:r>
      <w:r w:rsidR="00253C58">
        <w:lastRenderedPageBreak/>
        <w:t>nebo nastavení povolení používaných aplikací nebo internetových prohlížečů může společnost též zpracovávat osobní údaje</w:t>
      </w:r>
      <w:r w:rsidR="0094559F">
        <w:t xml:space="preserve"> z těchto zdrojů.</w:t>
      </w:r>
    </w:p>
    <w:p w14:paraId="05D2DA04" w14:textId="0502835B" w:rsidR="0094559F" w:rsidRDefault="0094559F" w:rsidP="000A22E4">
      <w:pPr>
        <w:jc w:val="both"/>
      </w:pPr>
    </w:p>
    <w:p w14:paraId="4C75DA81" w14:textId="2E6A2C63" w:rsidR="0094559F" w:rsidRPr="00B56330" w:rsidRDefault="0094559F" w:rsidP="000A22E4">
      <w:pPr>
        <w:jc w:val="both"/>
        <w:rPr>
          <w:b/>
        </w:rPr>
      </w:pPr>
      <w:r w:rsidRPr="00B56330">
        <w:rPr>
          <w:b/>
        </w:rPr>
        <w:t>5) Účely zpracovávání osobních údajů</w:t>
      </w:r>
    </w:p>
    <w:p w14:paraId="3A35AC67" w14:textId="675A87E9" w:rsidR="0094559F" w:rsidRDefault="0094559F" w:rsidP="000A22E4">
      <w:pPr>
        <w:jc w:val="both"/>
      </w:pPr>
      <w:r>
        <w:t>Společnost zpracovává osobní údaje za účelem uzavření smluvního vztahu, jeho plnění</w:t>
      </w:r>
      <w:r w:rsidR="00905530">
        <w:t xml:space="preserve">, pro ochranu svých práv a právem chráněných zájmů a pro své marketingové aktivity. </w:t>
      </w:r>
    </w:p>
    <w:p w14:paraId="171CF566" w14:textId="4CFF1848" w:rsidR="00B56330" w:rsidRDefault="00B56330" w:rsidP="000A22E4">
      <w:pPr>
        <w:jc w:val="both"/>
      </w:pPr>
    </w:p>
    <w:p w14:paraId="71534DE8" w14:textId="274F900E" w:rsidR="00B56330" w:rsidRPr="00713C9D" w:rsidRDefault="00B56330" w:rsidP="000A22E4">
      <w:pPr>
        <w:jc w:val="both"/>
        <w:rPr>
          <w:b/>
        </w:rPr>
      </w:pPr>
      <w:r w:rsidRPr="00713C9D">
        <w:rPr>
          <w:b/>
        </w:rPr>
        <w:t>6) Způsob ochrany osobních údajů</w:t>
      </w:r>
    </w:p>
    <w:p w14:paraId="3256319E" w14:textId="0FB9F84B" w:rsidR="00B56330" w:rsidRDefault="00B56330" w:rsidP="000A22E4">
      <w:pPr>
        <w:jc w:val="both"/>
      </w:pPr>
      <w:r>
        <w:t xml:space="preserve">Osobní údaje jsou pod stálou právní, fyzickou, elektronickou i procedurální kontrolou a </w:t>
      </w:r>
      <w:r w:rsidR="00AE1AA6">
        <w:t>společnost má veškeré aktuální technické, hardwarové, softwarové, kontrolní a bezpečnostní postupy, které zajišťují nejvyšší míru ochrany osobních údajů před neoprávněným nakládáním s</w:t>
      </w:r>
      <w:r w:rsidR="00F557A8">
        <w:t> </w:t>
      </w:r>
      <w:r w:rsidR="00AE1AA6">
        <w:t>nimi</w:t>
      </w:r>
      <w:r w:rsidR="00F557A8">
        <w:t xml:space="preserve"> nebo jejich poškozením, ztrátou či zničením. Veškeré osoby, které přijdou do styku s osobními údaji mají buď zákonnou povinnost mlčenlivosti nebo se smluvně zavázal</w:t>
      </w:r>
      <w:r w:rsidR="00713C9D">
        <w:t>y</w:t>
      </w:r>
      <w:r w:rsidR="00F557A8">
        <w:t xml:space="preserve"> k mlčenlivosti. </w:t>
      </w:r>
    </w:p>
    <w:p w14:paraId="6C76FD08" w14:textId="2BD6070E" w:rsidR="00713C9D" w:rsidRDefault="00713C9D" w:rsidP="000A22E4">
      <w:pPr>
        <w:jc w:val="both"/>
      </w:pPr>
    </w:p>
    <w:p w14:paraId="4CD97455" w14:textId="0A6C5AA5" w:rsidR="00713C9D" w:rsidRPr="001B6444" w:rsidRDefault="00713C9D" w:rsidP="000A22E4">
      <w:pPr>
        <w:jc w:val="both"/>
        <w:rPr>
          <w:b/>
        </w:rPr>
      </w:pPr>
      <w:r w:rsidRPr="001B6444">
        <w:rPr>
          <w:b/>
        </w:rPr>
        <w:t xml:space="preserve">7) Poskytování osobních údajů společností </w:t>
      </w:r>
    </w:p>
    <w:p w14:paraId="79DE2303" w14:textId="00629847" w:rsidR="00713C9D" w:rsidRDefault="00713C9D" w:rsidP="000A22E4">
      <w:pPr>
        <w:jc w:val="both"/>
      </w:pPr>
      <w:r>
        <w:t xml:space="preserve">Společnost primárně zpracovává osobní údaje svými zaměstnanci. Dále mohou být osobní údaje poskytnuty správním orgánům k jejich žádosti podle obecně závazných předpisů. </w:t>
      </w:r>
      <w:r w:rsidR="002B2165">
        <w:t xml:space="preserve">Společnost může poskytnout osobní údaje též některým dodavatelům služeb (zpracovatelům), avšak vždy na základě uzavřené smlouvy, která zavazuje zpracovatele ke stejné nebo větší míře </w:t>
      </w:r>
      <w:r w:rsidR="00212F79">
        <w:t xml:space="preserve">ochrany osobních údajů, jakou poskytuje společnost. Zpracovateli osobních údajů jsou především poskytovatelé IT služeb, účetní a daňoví poradci, právní </w:t>
      </w:r>
      <w:r w:rsidR="001B6444">
        <w:t>firmy</w:t>
      </w:r>
      <w:r w:rsidR="00D5342B">
        <w:t>, pojišťovny či pojišťovací makléři</w:t>
      </w:r>
      <w:r w:rsidR="001B6444">
        <w:t xml:space="preserve"> a případně též poskytovatelé marketingových služeb. Se souhlasem subjektu údajů mohou být osobní údaje poskytnuty i dalším konkrétním subjektům.</w:t>
      </w:r>
    </w:p>
    <w:p w14:paraId="412FB321" w14:textId="5DF7D034" w:rsidR="001B6444" w:rsidRDefault="001B6444" w:rsidP="000A22E4">
      <w:pPr>
        <w:jc w:val="both"/>
      </w:pPr>
    </w:p>
    <w:p w14:paraId="06FB4538" w14:textId="67412943" w:rsidR="001B6444" w:rsidRPr="008B5077" w:rsidRDefault="001B6444" w:rsidP="000A22E4">
      <w:pPr>
        <w:jc w:val="both"/>
        <w:rPr>
          <w:b/>
        </w:rPr>
      </w:pPr>
      <w:r w:rsidRPr="008B5077">
        <w:rPr>
          <w:b/>
        </w:rPr>
        <w:t>8) Práva subjektu údajů</w:t>
      </w:r>
    </w:p>
    <w:p w14:paraId="0AAF309D" w14:textId="2E02450E" w:rsidR="00F80E96" w:rsidRDefault="00F80E96" w:rsidP="008B5077">
      <w:pPr>
        <w:jc w:val="both"/>
      </w:pPr>
      <w:r>
        <w:t>V případě, kdy společnost zpracovává osobní údaje jen na základě souhlasu, má subjekt údajů právo tento souhlas kdykol</w:t>
      </w:r>
      <w:r w:rsidR="00184465">
        <w:t>iv odvolat (viz sylvie</w:t>
      </w:r>
      <w:r>
        <w:t>@</w:t>
      </w:r>
      <w:r w:rsidR="00184465">
        <w:t>voda</w:t>
      </w:r>
      <w:r w:rsidR="00891F41">
        <w:t>rek-transport</w:t>
      </w:r>
      <w:r>
        <w:t xml:space="preserve">.cz). </w:t>
      </w:r>
    </w:p>
    <w:p w14:paraId="498192AE" w14:textId="7B9E98B8" w:rsidR="000E4C84" w:rsidRDefault="000E4C84" w:rsidP="008B5077">
      <w:pPr>
        <w:jc w:val="both"/>
      </w:pPr>
      <w:r>
        <w:t>Subjekt údajů má právo oslovit s</w:t>
      </w:r>
      <w:r w:rsidR="00184465">
        <w:t>polečnost (viz např. info</w:t>
      </w:r>
      <w:r>
        <w:t>@</w:t>
      </w:r>
      <w:r w:rsidR="00184465">
        <w:t>voda</w:t>
      </w:r>
      <w:r w:rsidR="00891F41">
        <w:t>rek-transport</w:t>
      </w:r>
      <w:r>
        <w:t>.cz), pokud má dojem</w:t>
      </w:r>
      <w:r w:rsidR="00F80E96">
        <w:t>, že společnost porušila jeho práva v souvislosti se zpracováváním osobních údajů.</w:t>
      </w:r>
      <w:r w:rsidR="00D87895">
        <w:t xml:space="preserve"> Každé podání subjektu údajů bude zpracováno a vyhodnoceno a o výsledku šetření bude subjektu údajů podána zpráva způsobem, jak </w:t>
      </w:r>
      <w:r w:rsidR="007A2680">
        <w:t xml:space="preserve">byla společnost oslovena. Případné námitce týkající se zpracovávání osobních údajů pro marketingové účely bude vyhověno vždy. </w:t>
      </w:r>
      <w:r w:rsidR="00F80E96">
        <w:t xml:space="preserve"> </w:t>
      </w:r>
    </w:p>
    <w:p w14:paraId="6C540E45" w14:textId="757FF908" w:rsidR="008B5077" w:rsidRDefault="00B73405" w:rsidP="008B5077">
      <w:pPr>
        <w:jc w:val="both"/>
      </w:pPr>
      <w:r>
        <w:t>Subjekt</w:t>
      </w:r>
      <w:r w:rsidR="008B5077">
        <w:t>u</w:t>
      </w:r>
      <w:r>
        <w:t xml:space="preserve"> údajů </w:t>
      </w:r>
      <w:r w:rsidR="008B5077" w:rsidRPr="00A84C61">
        <w:t xml:space="preserve">v souvislosti se zpracováním osobních údajů </w:t>
      </w:r>
      <w:r w:rsidR="008B5077">
        <w:t>náleží</w:t>
      </w:r>
      <w:r w:rsidR="008B5077" w:rsidRPr="00A84C61">
        <w:t xml:space="preserve"> zejména následující práva: </w:t>
      </w:r>
    </w:p>
    <w:p w14:paraId="6FB45584" w14:textId="77777777" w:rsidR="008B5077" w:rsidRDefault="008B5077" w:rsidP="008B5077">
      <w:pPr>
        <w:ind w:left="708"/>
        <w:jc w:val="both"/>
      </w:pPr>
      <w:r>
        <w:t>a</w:t>
      </w:r>
      <w:r w:rsidRPr="00A84C61">
        <w:t xml:space="preserve">) právo na informace o prováděném zpracování, </w:t>
      </w:r>
    </w:p>
    <w:p w14:paraId="74418AE2" w14:textId="77777777" w:rsidR="008B5077" w:rsidRDefault="008B5077" w:rsidP="008B5077">
      <w:pPr>
        <w:ind w:left="708"/>
        <w:jc w:val="both"/>
      </w:pPr>
      <w:r>
        <w:t>b</w:t>
      </w:r>
      <w:r w:rsidRPr="00A84C61">
        <w:t xml:space="preserve">) právo na přístup ke zpracovávaným osobním údajům, </w:t>
      </w:r>
    </w:p>
    <w:p w14:paraId="1179E987" w14:textId="77777777" w:rsidR="008B5077" w:rsidRDefault="008B5077" w:rsidP="008B5077">
      <w:pPr>
        <w:ind w:left="708"/>
        <w:jc w:val="both"/>
      </w:pPr>
      <w:r>
        <w:t>c</w:t>
      </w:r>
      <w:r w:rsidRPr="00A84C61">
        <w:t xml:space="preserve">) právo na opravu či na výmaz osobních údajů, </w:t>
      </w:r>
    </w:p>
    <w:p w14:paraId="0D00A967" w14:textId="77777777" w:rsidR="008B5077" w:rsidRDefault="008B5077" w:rsidP="008B5077">
      <w:pPr>
        <w:ind w:left="708"/>
        <w:jc w:val="both"/>
      </w:pPr>
      <w:r>
        <w:lastRenderedPageBreak/>
        <w:t>d</w:t>
      </w:r>
      <w:r w:rsidRPr="00A84C61">
        <w:t xml:space="preserve">) právo na omezení zpracování osobních údajů, </w:t>
      </w:r>
    </w:p>
    <w:p w14:paraId="6D6F8139" w14:textId="77777777" w:rsidR="008B5077" w:rsidRDefault="008B5077" w:rsidP="008B5077">
      <w:pPr>
        <w:ind w:left="708"/>
        <w:jc w:val="both"/>
      </w:pPr>
      <w:r>
        <w:t>e)</w:t>
      </w:r>
      <w:r w:rsidRPr="00A84C61">
        <w:t xml:space="preserve"> právo na přenositelnost osobních údajů, </w:t>
      </w:r>
    </w:p>
    <w:p w14:paraId="69BD595F" w14:textId="77777777" w:rsidR="008B5077" w:rsidRDefault="008B5077" w:rsidP="008B5077">
      <w:pPr>
        <w:ind w:left="708"/>
        <w:jc w:val="both"/>
      </w:pPr>
      <w:r>
        <w:t>f</w:t>
      </w:r>
      <w:r w:rsidRPr="00A84C61">
        <w:t xml:space="preserve">) právo vznést námitku proti zpracování, a </w:t>
      </w:r>
    </w:p>
    <w:p w14:paraId="201A807C" w14:textId="430D6F9F" w:rsidR="008B5077" w:rsidRDefault="008B5077" w:rsidP="008B5077">
      <w:pPr>
        <w:ind w:left="708"/>
        <w:jc w:val="both"/>
      </w:pPr>
      <w:r>
        <w:t>g</w:t>
      </w:r>
      <w:r w:rsidRPr="00A84C61">
        <w:t>) právo podat stížnost u dozorového úřadu, kterým je Úřad pro ochranu osobních údajů</w:t>
      </w:r>
      <w:r w:rsidR="000E4C84">
        <w:t xml:space="preserve"> (www.uoou.cz)</w:t>
      </w:r>
      <w:r w:rsidRPr="00A84C61">
        <w:t>.</w:t>
      </w:r>
    </w:p>
    <w:p w14:paraId="49D8E4E7" w14:textId="07AB9616" w:rsidR="00B73405" w:rsidRDefault="008B5077" w:rsidP="008B5077">
      <w:pPr>
        <w:jc w:val="both"/>
      </w:pPr>
      <w:r>
        <w:t>Další práva a povinnosti související s osobními údaji jsou uvedena v Zákoně, Nařízení a též v některých dalších obecně závazných právních předpisech.</w:t>
      </w:r>
    </w:p>
    <w:p w14:paraId="5CA98A21" w14:textId="6F250068" w:rsidR="007A2680" w:rsidRDefault="007A2680" w:rsidP="008B5077">
      <w:pPr>
        <w:jc w:val="both"/>
      </w:pPr>
    </w:p>
    <w:p w14:paraId="21A2455F" w14:textId="77777777" w:rsidR="001D490F" w:rsidRDefault="007A2680" w:rsidP="001D490F">
      <w:pPr>
        <w:jc w:val="both"/>
      </w:pPr>
      <w:r w:rsidRPr="00204C6E">
        <w:rPr>
          <w:b/>
        </w:rPr>
        <w:t xml:space="preserve">9) </w:t>
      </w:r>
      <w:r w:rsidR="001D490F">
        <w:rPr>
          <w:b/>
        </w:rPr>
        <w:t>Použití kontaktních údajů</w:t>
      </w:r>
    </w:p>
    <w:p w14:paraId="2D801036" w14:textId="2EAF4446" w:rsidR="001D490F" w:rsidRPr="001D490F" w:rsidRDefault="001D490F" w:rsidP="008B5077">
      <w:pPr>
        <w:jc w:val="both"/>
      </w:pPr>
      <w:r>
        <w:t>Poskytnuté kontaktní údaje (telefon, e-mail) může společnost použít pro účely zasílání obchodních sdělení týkajících se pouze služeb společnosti. Subjekt údajů má právo kdykoliv bezplatně odmítnout zasílání obchodních sdělení prostřednictvím odkazu v rámci obchodního sdělení nebo zasláním zprávy n</w:t>
      </w:r>
      <w:r w:rsidR="00184465">
        <w:t>a e-mailovou adresu dispo</w:t>
      </w:r>
      <w:bookmarkStart w:id="0" w:name="_GoBack"/>
      <w:bookmarkEnd w:id="0"/>
      <w:r>
        <w:t>@</w:t>
      </w:r>
      <w:r w:rsidR="00891F41">
        <w:t>vodárek-transport</w:t>
      </w:r>
      <w:r>
        <w:t xml:space="preserve">.cz . </w:t>
      </w:r>
      <w:r w:rsidRPr="00C629EB">
        <w:rPr>
          <w:i/>
        </w:rPr>
        <w:t>Upozornění:</w:t>
      </w:r>
      <w:r>
        <w:t xml:space="preserve"> ne každá zpráva mající formu hromadné korespondence společnosti subjektu údajů je obchodním sdělením. Pokud je potřeba sdělit většímu množství subjektů údajů stejnou informaci v rámci smluvního vztahu nebo při plnění závazků společnosti vůči subjektům údajů, může společnost využít hromadné korespondence. Informace tohoto charakteru budou tedy zasílány i v případě, že odmítnete zasílat obchodní sdělení a to po dobu smluvního vztahu.</w:t>
      </w:r>
    </w:p>
    <w:p w14:paraId="3FB79B63" w14:textId="77777777" w:rsidR="001D490F" w:rsidRDefault="001D490F" w:rsidP="008B5077">
      <w:pPr>
        <w:jc w:val="both"/>
        <w:rPr>
          <w:b/>
        </w:rPr>
      </w:pPr>
    </w:p>
    <w:p w14:paraId="798D8F9D" w14:textId="423FE385" w:rsidR="007A2680" w:rsidRPr="00204C6E" w:rsidRDefault="001D490F" w:rsidP="008B5077">
      <w:pPr>
        <w:jc w:val="both"/>
        <w:rPr>
          <w:b/>
        </w:rPr>
      </w:pPr>
      <w:r>
        <w:rPr>
          <w:b/>
        </w:rPr>
        <w:t xml:space="preserve">10) </w:t>
      </w:r>
      <w:r w:rsidR="007A2680" w:rsidRPr="00204C6E">
        <w:rPr>
          <w:b/>
        </w:rPr>
        <w:t>Informace o zásadách a pravidlech zpracovávání osobních údajů</w:t>
      </w:r>
    </w:p>
    <w:p w14:paraId="297BFCEB" w14:textId="6A6A92DB" w:rsidR="00E123EE" w:rsidRDefault="00E123EE" w:rsidP="008B5077">
      <w:pPr>
        <w:jc w:val="both"/>
      </w:pPr>
      <w:r>
        <w:t>Subjekt údajů je informován vedle tohoto poučení vždy v rámci smluvní dokumentace a pokaždé, když společnosti poskytuje další, dosud neevidovaný osobní údajů.</w:t>
      </w:r>
    </w:p>
    <w:p w14:paraId="1590D4CC" w14:textId="70404589" w:rsidR="00204C6E" w:rsidRDefault="00204C6E" w:rsidP="008B5077">
      <w:pPr>
        <w:jc w:val="both"/>
      </w:pPr>
    </w:p>
    <w:p w14:paraId="6CB89825" w14:textId="610100F7" w:rsidR="00204C6E" w:rsidRPr="00204C6E" w:rsidRDefault="00204C6E" w:rsidP="008B5077">
      <w:pPr>
        <w:jc w:val="both"/>
        <w:rPr>
          <w:b/>
        </w:rPr>
      </w:pPr>
      <w:r w:rsidRPr="00204C6E">
        <w:rPr>
          <w:b/>
        </w:rPr>
        <w:t>1</w:t>
      </w:r>
      <w:r w:rsidR="001D490F">
        <w:rPr>
          <w:b/>
        </w:rPr>
        <w:t>1</w:t>
      </w:r>
      <w:r w:rsidRPr="00204C6E">
        <w:rPr>
          <w:b/>
        </w:rPr>
        <w:t>) Výkon státní dozoru nad osobními údaji</w:t>
      </w:r>
    </w:p>
    <w:p w14:paraId="0464F98B" w14:textId="52E1F60D" w:rsidR="00204C6E" w:rsidRDefault="00204C6E" w:rsidP="008B5077">
      <w:pPr>
        <w:jc w:val="both"/>
      </w:pPr>
      <w:r>
        <w:t>Jak uvedeno shora, výkonem státního dozoru nad osobními údaji je pověřen Úřad na ochranu osobních údajů, kde je možné získat informace z oblasti nakládání s osobními údaji a v případě nesouhlasu s vyřešením námitky společností v</w:t>
      </w:r>
      <w:r w:rsidR="00EE1323">
        <w:t xml:space="preserve"> rámci zpracovávání osobních údajů má subjekt údajů právo obrátit se na tento úřad se svou stížností (www.uoou.cz). </w:t>
      </w:r>
      <w:r>
        <w:t xml:space="preserve"> </w:t>
      </w:r>
    </w:p>
    <w:p w14:paraId="6C8727CF" w14:textId="77777777" w:rsidR="00CC0C89" w:rsidRDefault="00CC0C89" w:rsidP="000A22E4">
      <w:pPr>
        <w:jc w:val="both"/>
      </w:pPr>
    </w:p>
    <w:sectPr w:rsidR="00CC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B7"/>
    <w:rsid w:val="00055E41"/>
    <w:rsid w:val="000929B7"/>
    <w:rsid w:val="000A22E4"/>
    <w:rsid w:val="000A270C"/>
    <w:rsid w:val="000A2AD6"/>
    <w:rsid w:val="000E4C84"/>
    <w:rsid w:val="00184465"/>
    <w:rsid w:val="001B6444"/>
    <w:rsid w:val="001D490F"/>
    <w:rsid w:val="00204C6E"/>
    <w:rsid w:val="00212F79"/>
    <w:rsid w:val="00253C58"/>
    <w:rsid w:val="002709AB"/>
    <w:rsid w:val="002B2165"/>
    <w:rsid w:val="002C2293"/>
    <w:rsid w:val="002E2024"/>
    <w:rsid w:val="004A1AD5"/>
    <w:rsid w:val="00543C41"/>
    <w:rsid w:val="00650AD7"/>
    <w:rsid w:val="00713C9D"/>
    <w:rsid w:val="0076121F"/>
    <w:rsid w:val="007A2680"/>
    <w:rsid w:val="00891F41"/>
    <w:rsid w:val="008B5077"/>
    <w:rsid w:val="00905530"/>
    <w:rsid w:val="00937ADA"/>
    <w:rsid w:val="0094559F"/>
    <w:rsid w:val="00945717"/>
    <w:rsid w:val="0095710A"/>
    <w:rsid w:val="00AE1AA6"/>
    <w:rsid w:val="00B56330"/>
    <w:rsid w:val="00B73405"/>
    <w:rsid w:val="00C37AF9"/>
    <w:rsid w:val="00CC0C89"/>
    <w:rsid w:val="00D47606"/>
    <w:rsid w:val="00D5342B"/>
    <w:rsid w:val="00D75F85"/>
    <w:rsid w:val="00D87895"/>
    <w:rsid w:val="00DB5AD8"/>
    <w:rsid w:val="00E123EE"/>
    <w:rsid w:val="00ED58F1"/>
    <w:rsid w:val="00EE1323"/>
    <w:rsid w:val="00EF19FE"/>
    <w:rsid w:val="00F557A8"/>
    <w:rsid w:val="00F80E96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7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5781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Čvančara</dc:creator>
  <cp:lastModifiedBy>Sylvie Golčevská</cp:lastModifiedBy>
  <cp:revision>2</cp:revision>
  <dcterms:created xsi:type="dcterms:W3CDTF">2018-06-04T11:15:00Z</dcterms:created>
  <dcterms:modified xsi:type="dcterms:W3CDTF">2018-06-04T11:15:00Z</dcterms:modified>
</cp:coreProperties>
</file>